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14" w:tblpY="10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276"/>
        <w:gridCol w:w="4394"/>
      </w:tblGrid>
      <w:tr w:rsidR="00A36131" w:rsidRPr="00A36131" w:rsidTr="00A36131">
        <w:trPr>
          <w:trHeight w:val="2066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131" w:rsidRPr="00A36131" w:rsidRDefault="00A36131" w:rsidP="00A3613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СОВЕТ </w:t>
            </w: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</w:t>
            </w:r>
          </w:p>
          <w:p w:rsidR="00A36131" w:rsidRPr="00A36131" w:rsidRDefault="00A36131" w:rsidP="00A3613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</w:t>
            </w: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Я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36131" w:rsidRPr="00A36131" w:rsidRDefault="00A36131" w:rsidP="00A36131">
            <w:pPr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131" w:rsidRPr="00A36131" w:rsidRDefault="00A36131" w:rsidP="00A36131">
            <w:pPr>
              <w:autoSpaceDN w:val="0"/>
              <w:spacing w:after="0" w:line="240" w:lineRule="auto"/>
              <w:ind w:right="-14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7887C8" wp14:editId="3EFDD94D">
                  <wp:extent cx="690245" cy="793115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 РЕСПУБЛИКАСЫ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</w:t>
            </w: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ҖИРЛЕГЕ </w:t>
            </w: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</w:t>
            </w:r>
          </w:p>
        </w:tc>
      </w:tr>
      <w:tr w:rsidR="00A36131" w:rsidRPr="00A36131" w:rsidTr="00A36131">
        <w:trPr>
          <w:trHeight w:val="102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6131" w:rsidRPr="00A36131" w:rsidRDefault="00A36131" w:rsidP="00A36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Pr="00A3613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36131" w:rsidRPr="00A36131" w:rsidRDefault="00A36131" w:rsidP="00A36131">
            <w:pPr>
              <w:spacing w:after="0" w:line="240" w:lineRule="auto"/>
              <w:ind w:right="-70" w:firstLine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31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 xml:space="preserve">с. Родники 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6131" w:rsidRPr="00A36131" w:rsidRDefault="00A36131" w:rsidP="00A36131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КАРАР</w:t>
            </w:r>
          </w:p>
          <w:p w:rsidR="00A36131" w:rsidRPr="00A36131" w:rsidRDefault="00A36131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87</w:t>
            </w:r>
          </w:p>
        </w:tc>
      </w:tr>
    </w:tbl>
    <w:p w:rsidR="001318D7" w:rsidRDefault="001318D7" w:rsidP="00AA3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8D7" w:rsidRPr="001318D7" w:rsidRDefault="001318D7" w:rsidP="00BB6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113" w:rsidRDefault="001318D7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>О нал</w:t>
      </w:r>
      <w:r w:rsidR="00AA7113">
        <w:rPr>
          <w:rFonts w:ascii="Times New Roman" w:eastAsia="Times New Roman" w:hAnsi="Times New Roman" w:cs="Times New Roman"/>
          <w:b/>
          <w:sz w:val="28"/>
          <w:szCs w:val="28"/>
        </w:rPr>
        <w:t>оге на имущество</w:t>
      </w:r>
    </w:p>
    <w:p w:rsidR="001318D7" w:rsidRPr="00AA7113" w:rsidRDefault="00AA7113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физических лиц</w:t>
      </w:r>
    </w:p>
    <w:p w:rsidR="001318D7" w:rsidRDefault="001318D7" w:rsidP="00BB6D0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B6D0E" w:rsidRPr="00453E98" w:rsidRDefault="00BB6D0E" w:rsidP="001318D7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8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318D7">
          <w:rPr>
            <w:rFonts w:ascii="Times New Roman" w:eastAsia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Республики Татарстан от 30 октября 2014 года 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 xml:space="preserve"> 82-ЗРТ 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>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453E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712" w:rsidRPr="00453E9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30.09.2017 №286-ФЗ «О внесении изменений в часть вторую Налогового кодекса Российской Федерации и</w:t>
      </w:r>
      <w:proofErr w:type="gramEnd"/>
      <w:r w:rsidR="00713712" w:rsidRPr="00453E98">
        <w:rPr>
          <w:rFonts w:ascii="Times New Roman" w:eastAsia="Times New Roman" w:hAnsi="Times New Roman" w:cs="Times New Roman"/>
          <w:sz w:val="28"/>
          <w:szCs w:val="28"/>
        </w:rPr>
        <w:t xml:space="preserve"> отдельных законодательных актов </w:t>
      </w:r>
      <w:r w:rsidR="00713712" w:rsidRPr="009042C4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</w:p>
    <w:p w:rsidR="00BB6D0E" w:rsidRDefault="00BB6D0E" w:rsidP="00AA71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36131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Родниковского </w:t>
      </w:r>
      <w:r w:rsidR="00A36131" w:rsidRPr="00A36131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Алексеевского муниципального района Республики Татарстан решил:</w:t>
      </w:r>
    </w:p>
    <w:p w:rsidR="00AA7113" w:rsidRDefault="00AA7113" w:rsidP="00AA7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E0F0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10" w:history="1">
        <w:r w:rsidRPr="005E0F0C">
          <w:rPr>
            <w:rFonts w:ascii="Times New Roman" w:hAnsi="Times New Roman" w:cs="Times New Roman"/>
            <w:sz w:val="28"/>
            <w:szCs w:val="28"/>
          </w:rPr>
          <w:t>Установить</w:t>
        </w:r>
      </w:hyperlink>
      <w:r w:rsidRPr="005E0F0C">
        <w:rPr>
          <w:rFonts w:ascii="Times New Roman" w:hAnsi="Times New Roman" w:cs="Times New Roman"/>
          <w:sz w:val="28"/>
          <w:szCs w:val="28"/>
        </w:rPr>
        <w:t xml:space="preserve"> и ввести в действие налог</w:t>
      </w:r>
      <w:r w:rsidRPr="005E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лиц,</w:t>
      </w:r>
      <w:r w:rsidRPr="005E0F0C">
        <w:rPr>
          <w:rFonts w:ascii="Times New Roman" w:hAnsi="Times New Roman" w:cs="Times New Roman"/>
          <w:sz w:val="28"/>
          <w:szCs w:val="28"/>
        </w:rPr>
        <w:t xml:space="preserve"> обязательный к уплате на территории </w:t>
      </w:r>
      <w:r w:rsidR="00A36131" w:rsidRPr="00A36131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поселения:</w:t>
      </w:r>
    </w:p>
    <w:p w:rsidR="00AA7113" w:rsidRPr="002C7C26" w:rsidRDefault="00AA7113" w:rsidP="00AA7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7C26">
        <w:rPr>
          <w:rFonts w:ascii="Times New Roman" w:hAnsi="Times New Roman" w:cs="Times New Roman"/>
          <w:sz w:val="28"/>
          <w:szCs w:val="28"/>
        </w:rPr>
        <w:t>Установить налоговые ставки в размере: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B762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621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-мест,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а также в объекте налогообложения, предусмотренном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Федерации. </w:t>
      </w:r>
      <w:r w:rsidRPr="003E6E7E">
        <w:rPr>
          <w:rFonts w:ascii="Times New Roman" w:hAnsi="Times New Roman" w:cs="Times New Roman"/>
          <w:sz w:val="28"/>
          <w:szCs w:val="28"/>
        </w:rPr>
        <w:t xml:space="preserve">Ставка устанавливается в отношении одного гаража или </w:t>
      </w:r>
      <w:proofErr w:type="spellStart"/>
      <w:r w:rsidRPr="003E6E7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</w:rPr>
        <w:t>-места по выбору налогоплательщика;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FB7621">
        <w:rPr>
          <w:rFonts w:ascii="Times New Roman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761A">
        <w:rPr>
          <w:rFonts w:ascii="Times New Roman" w:hAnsi="Times New Roman" w:cs="Times New Roman"/>
          <w:sz w:val="28"/>
          <w:szCs w:val="28"/>
        </w:rPr>
        <w:t xml:space="preserve">0,2  </w:t>
      </w:r>
      <w:r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AA7113" w:rsidRDefault="009042C4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7113">
        <w:rPr>
          <w:rFonts w:ascii="Times New Roman" w:hAnsi="Times New Roman" w:cs="Times New Roman"/>
          <w:sz w:val="28"/>
          <w:szCs w:val="28"/>
        </w:rPr>
        <w:t>вартир</w:t>
      </w:r>
      <w:r>
        <w:rPr>
          <w:rFonts w:ascii="Times New Roman" w:hAnsi="Times New Roman" w:cs="Times New Roman"/>
          <w:sz w:val="28"/>
          <w:szCs w:val="28"/>
        </w:rPr>
        <w:t>, частей квартир</w:t>
      </w:r>
      <w:r w:rsidR="00AA7113">
        <w:rPr>
          <w:rFonts w:ascii="Times New Roman" w:hAnsi="Times New Roman" w:cs="Times New Roman"/>
          <w:sz w:val="28"/>
          <w:szCs w:val="28"/>
        </w:rPr>
        <w:t>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3) 0,3 процента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жилых домов</w:t>
      </w:r>
      <w:r w:rsidR="001F35BC">
        <w:rPr>
          <w:rFonts w:ascii="Times New Roman" w:hAnsi="Times New Roman" w:cs="Times New Roman"/>
          <w:sz w:val="28"/>
          <w:szCs w:val="28"/>
        </w:rPr>
        <w:t>, частей жилы</w:t>
      </w:r>
      <w:r w:rsidR="009042C4">
        <w:rPr>
          <w:rFonts w:ascii="Times New Roman" w:hAnsi="Times New Roman" w:cs="Times New Roman"/>
          <w:sz w:val="28"/>
          <w:szCs w:val="28"/>
        </w:rPr>
        <w:t>х домов</w:t>
      </w:r>
      <w:r w:rsidRPr="002C7C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7113" w:rsidRPr="00FB7621" w:rsidRDefault="00AA7113" w:rsidP="00AA7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</w:t>
      </w:r>
      <w:r w:rsidRPr="005424F4">
        <w:rPr>
          <w:rFonts w:ascii="Times New Roman" w:hAnsi="Times New Roman" w:cs="Times New Roman"/>
          <w:sz w:val="28"/>
          <w:szCs w:val="28"/>
        </w:rPr>
        <w:t>один жилой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 процента в отношении: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</w:t>
      </w:r>
      <w:r>
        <w:rPr>
          <w:rFonts w:ascii="Times New Roman" w:hAnsi="Times New Roman" w:cs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113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0,5 процентов</w:t>
      </w:r>
      <w:r w:rsidRPr="00FB762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прочих объектов налогообложения;</w:t>
      </w:r>
    </w:p>
    <w:p w:rsidR="00AA7113" w:rsidRPr="003E6E7E" w:rsidRDefault="00AA7113" w:rsidP="00AA71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2%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в отношении:</w:t>
      </w:r>
    </w:p>
    <w:p w:rsidR="00AA7113" w:rsidRPr="003E6E7E" w:rsidRDefault="00AA7113" w:rsidP="00AA7113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AA7113" w:rsidRPr="003E6E7E" w:rsidRDefault="00AA7113" w:rsidP="00AA7113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proofErr w:type="gram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A7113" w:rsidRPr="003E6E7E" w:rsidRDefault="00AA7113" w:rsidP="00AA7113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Установить льготу</w:t>
      </w:r>
      <w:r w:rsidRPr="003E6E7E">
        <w:rPr>
          <w:rFonts w:ascii="Times New Roman" w:hAnsi="Times New Roman" w:cs="Times New Roman"/>
          <w:sz w:val="28"/>
          <w:szCs w:val="28"/>
        </w:rPr>
        <w:t xml:space="preserve">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AA7113" w:rsidRPr="003E6E7E" w:rsidRDefault="00AA7113" w:rsidP="00AA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E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AA7113" w:rsidRPr="003E6E7E" w:rsidRDefault="00AA7113" w:rsidP="00AA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AA7113" w:rsidRPr="003E6E7E" w:rsidRDefault="00AA7113" w:rsidP="00AA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AA7113" w:rsidRDefault="00AA7113" w:rsidP="00AA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самоуправления.</w:t>
      </w:r>
    </w:p>
    <w:p w:rsidR="000D7F0A" w:rsidRDefault="000D7F0A" w:rsidP="00AA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Освободить от уплаты налога на имущество физических лиц: </w:t>
      </w:r>
    </w:p>
    <w:p w:rsidR="000D7F0A" w:rsidRDefault="000D7F0A" w:rsidP="000D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99A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алогоплательщиков, имеющих четырех и более детей в возрасте до 18 лет;</w:t>
      </w:r>
    </w:p>
    <w:p w:rsidR="000D7F0A" w:rsidRDefault="000D7F0A" w:rsidP="000D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детей налогоплательщиков, указных в подпункте 1 настоящего пункта;</w:t>
      </w:r>
    </w:p>
    <w:p w:rsidR="000D7F0A" w:rsidRDefault="000D7F0A" w:rsidP="000D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следующих видов объектов  налогообложения: </w:t>
      </w:r>
    </w:p>
    <w:p w:rsidR="000D7F0A" w:rsidRDefault="000D7F0A" w:rsidP="000D7F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квартиры (комнаты) или жилого дома общей площадью не более 100 квадратных метров с учетом стандартных вычетов по площади, предусмотренных пунктам 3,4,5 статьи 403 Главы 32 Налогового кодекса Российской Федерации;</w:t>
      </w:r>
    </w:p>
    <w:p w:rsidR="000D7F0A" w:rsidRDefault="007A7C95" w:rsidP="007A7C9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7F0A">
        <w:rPr>
          <w:rFonts w:ascii="Times New Roman" w:hAnsi="Times New Roman" w:cs="Times New Roman"/>
          <w:sz w:val="28"/>
          <w:szCs w:val="28"/>
        </w:rPr>
        <w:t>алоговая льгота  предоставляется в отношении одного объекта налогообложения каждого вида, приходящегося на одну семью по выбору налогоплательщика.</w:t>
      </w:r>
    </w:p>
    <w:p w:rsidR="007A7C95" w:rsidRDefault="000D7F0A" w:rsidP="007A7C9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налогоплательщикам, проживающим на территории Алексеевского  муниципального района,  в размере налога</w:t>
      </w:r>
      <w:r w:rsidR="007A7C95">
        <w:rPr>
          <w:rFonts w:ascii="Times New Roman" w:hAnsi="Times New Roman" w:cs="Times New Roman"/>
          <w:sz w:val="28"/>
          <w:szCs w:val="28"/>
        </w:rPr>
        <w:t>, подлежащей уплате налогоплательщиком, в отношении объекта налогообложения, находящегося  в собственности налогоплательщика и не используемого в предпринимательской деятельности.</w:t>
      </w:r>
    </w:p>
    <w:p w:rsidR="007A7C95" w:rsidRDefault="007A7C95" w:rsidP="007A7C9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Лицо, имеющее право на налоговую льготу, предоставляет в налоговый орган заявление о предоставлении льготы и документы, указанные в Приложении к настоящему решению, подтверждающие его право на налоговую льготу.</w:t>
      </w:r>
    </w:p>
    <w:p w:rsidR="000D7F0A" w:rsidRPr="00F90854" w:rsidRDefault="007A7C95" w:rsidP="00F908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</w:t>
      </w:r>
      <w:r w:rsidR="00F90854">
        <w:rPr>
          <w:rFonts w:ascii="Times New Roman" w:hAnsi="Times New Roman" w:cs="Times New Roman"/>
          <w:sz w:val="28"/>
          <w:szCs w:val="28"/>
        </w:rPr>
        <w:t xml:space="preserve">ообложения,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налоговая льгота, предоставляется  налогоплательщиком в налоговый орган  </w:t>
      </w:r>
      <w:r w:rsidRPr="001F35BC">
        <w:rPr>
          <w:rFonts w:ascii="Times New Roman" w:hAnsi="Times New Roman" w:cs="Times New Roman"/>
          <w:sz w:val="28"/>
          <w:szCs w:val="28"/>
        </w:rPr>
        <w:t xml:space="preserve">до 1 </w:t>
      </w:r>
      <w:r w:rsidR="003362FC">
        <w:rPr>
          <w:rFonts w:ascii="Times New Roman" w:hAnsi="Times New Roman" w:cs="Times New Roman"/>
          <w:sz w:val="28"/>
          <w:szCs w:val="28"/>
        </w:rPr>
        <w:t>ноября</w:t>
      </w:r>
      <w:r w:rsidRPr="001F35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являющегося  налоговым периодом, начиная  с которого в отношении указанных объектов принимается налоговая льгота.</w:t>
      </w:r>
    </w:p>
    <w:p w:rsidR="00AA7113" w:rsidRDefault="00F90854" w:rsidP="00AA71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113">
        <w:rPr>
          <w:rFonts w:ascii="Times New Roman" w:hAnsi="Times New Roman" w:cs="Times New Roman"/>
          <w:sz w:val="28"/>
          <w:szCs w:val="28"/>
        </w:rPr>
        <w:t xml:space="preserve">. </w:t>
      </w:r>
      <w:r w:rsidR="00AA7113" w:rsidRPr="002C7C2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A7113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AA7113" w:rsidRPr="002C7C26">
        <w:rPr>
          <w:rFonts w:ascii="Times New Roman" w:hAnsi="Times New Roman" w:cs="Times New Roman"/>
          <w:sz w:val="28"/>
          <w:szCs w:val="28"/>
        </w:rPr>
        <w:t xml:space="preserve"> силу</w:t>
      </w:r>
      <w:r w:rsidR="00AA7113">
        <w:rPr>
          <w:rFonts w:ascii="Times New Roman" w:hAnsi="Times New Roman" w:cs="Times New Roman"/>
          <w:sz w:val="28"/>
          <w:szCs w:val="28"/>
        </w:rPr>
        <w:t>:</w:t>
      </w:r>
    </w:p>
    <w:p w:rsidR="00AA7113" w:rsidRDefault="00AA7113" w:rsidP="00AA71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F34A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36131" w:rsidRPr="00A36131">
        <w:rPr>
          <w:rFonts w:ascii="Times New Roman" w:hAnsi="Times New Roman" w:cs="Times New Roman"/>
          <w:sz w:val="28"/>
          <w:szCs w:val="28"/>
          <w:lang w:val="tt-RU"/>
        </w:rPr>
        <w:t>Родниковского сельского</w:t>
      </w:r>
      <w:r w:rsidRPr="00A3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 </w:t>
      </w:r>
      <w:r w:rsidRPr="008F34AF">
        <w:rPr>
          <w:rFonts w:ascii="Times New Roman" w:hAnsi="Times New Roman" w:cs="Times New Roman"/>
          <w:sz w:val="28"/>
          <w:szCs w:val="28"/>
        </w:rPr>
        <w:t>от</w:t>
      </w:r>
      <w:r w:rsidR="00AB14D2">
        <w:rPr>
          <w:rFonts w:ascii="Times New Roman" w:hAnsi="Times New Roman" w:cs="Times New Roman"/>
          <w:sz w:val="28"/>
          <w:szCs w:val="28"/>
        </w:rPr>
        <w:t xml:space="preserve">  22.10.2015 </w:t>
      </w:r>
      <w:r w:rsidR="00AB14D2" w:rsidRPr="00734FF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B14D2">
        <w:rPr>
          <w:rFonts w:ascii="Times New Roman" w:hAnsi="Times New Roman" w:cs="Times New Roman"/>
          <w:sz w:val="28"/>
          <w:szCs w:val="28"/>
        </w:rPr>
        <w:t>6</w:t>
      </w:r>
      <w:r w:rsidR="00AB14D2" w:rsidRPr="0073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F34AF">
        <w:rPr>
          <w:rFonts w:ascii="Times New Roman" w:hAnsi="Times New Roman" w:cs="Times New Roman"/>
          <w:sz w:val="28"/>
          <w:szCs w:val="28"/>
        </w:rPr>
        <w:t>«О налог</w:t>
      </w:r>
      <w:r>
        <w:rPr>
          <w:rFonts w:ascii="Times New Roman" w:hAnsi="Times New Roman" w:cs="Times New Roman"/>
          <w:sz w:val="28"/>
          <w:szCs w:val="28"/>
        </w:rPr>
        <w:t>ах на имущество физических лиц»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A7113" w:rsidRPr="00AA7113" w:rsidRDefault="00AA7113" w:rsidP="00AA7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Решение  Совета</w:t>
      </w:r>
      <w:r w:rsidRPr="00AA711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9103B7" w:rsidRPr="00A36131">
        <w:rPr>
          <w:rFonts w:ascii="Times New Roman" w:hAnsi="Times New Roman" w:cs="Times New Roman"/>
          <w:sz w:val="28"/>
          <w:szCs w:val="28"/>
          <w:lang w:val="tt-RU"/>
        </w:rPr>
        <w:t>Родниковского</w:t>
      </w:r>
      <w:r w:rsidR="009103B7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Алексеевского </w:t>
      </w:r>
      <w:r w:rsidRPr="00AA711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 от</w:t>
      </w:r>
      <w:r w:rsidRPr="00AA71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03B7">
        <w:rPr>
          <w:rFonts w:ascii="Times New Roman" w:hAnsi="Times New Roman" w:cs="Times New Roman"/>
          <w:sz w:val="28"/>
          <w:szCs w:val="28"/>
        </w:rPr>
        <w:t xml:space="preserve">10.04.2018  </w:t>
      </w:r>
      <w:r w:rsidR="00AB14D2">
        <w:rPr>
          <w:rFonts w:ascii="Times New Roman" w:hAnsi="Times New Roman" w:cs="Times New Roman"/>
          <w:sz w:val="28"/>
          <w:szCs w:val="28"/>
        </w:rPr>
        <w:t>№ 67</w:t>
      </w:r>
      <w:r w:rsidRPr="00AA71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7113">
        <w:rPr>
          <w:rFonts w:ascii="Times New Roman" w:hAnsi="Times New Roman" w:cs="Times New Roman"/>
          <w:sz w:val="28"/>
          <w:szCs w:val="28"/>
        </w:rPr>
        <w:t>«</w:t>
      </w:r>
      <w:r w:rsidRPr="00AA7113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AA711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AA7113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9103B7" w:rsidRPr="00A36131">
        <w:rPr>
          <w:rFonts w:ascii="Times New Roman" w:hAnsi="Times New Roman" w:cs="Times New Roman"/>
          <w:sz w:val="28"/>
          <w:szCs w:val="28"/>
          <w:lang w:val="tt-RU"/>
        </w:rPr>
        <w:t>Родниковского</w:t>
      </w:r>
      <w:r w:rsidR="009103B7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</w:t>
      </w:r>
      <w:r w:rsidRPr="00AA7113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Алексеевского муниципального</w:t>
      </w:r>
      <w:r w:rsidRPr="00AA711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AA7113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AB14D2">
        <w:rPr>
          <w:rFonts w:ascii="Times New Roman" w:hAnsi="Times New Roman" w:cs="Times New Roman"/>
          <w:sz w:val="28"/>
          <w:szCs w:val="28"/>
        </w:rPr>
        <w:t xml:space="preserve">22.10.2015 </w:t>
      </w:r>
      <w:r w:rsidR="00AB14D2" w:rsidRPr="00734FF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B14D2">
        <w:rPr>
          <w:rFonts w:ascii="Times New Roman" w:hAnsi="Times New Roman" w:cs="Times New Roman"/>
          <w:sz w:val="28"/>
          <w:szCs w:val="28"/>
        </w:rPr>
        <w:t>6</w:t>
      </w:r>
      <w:r w:rsidR="00AB14D2" w:rsidRPr="00734FFB">
        <w:rPr>
          <w:rFonts w:ascii="Times New Roman" w:hAnsi="Times New Roman" w:cs="Times New Roman"/>
          <w:sz w:val="28"/>
          <w:szCs w:val="28"/>
        </w:rPr>
        <w:t xml:space="preserve"> </w:t>
      </w:r>
      <w:r w:rsidR="00AB14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7113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лиц»</w:t>
      </w:r>
      <w:r w:rsidRPr="00AA7113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AA7113" w:rsidRDefault="00F90854" w:rsidP="00AA7113">
      <w:pPr>
        <w:pStyle w:val="a4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0854">
        <w:rPr>
          <w:rFonts w:ascii="Times New Roman" w:hAnsi="Times New Roman" w:cs="Times New Roman"/>
          <w:sz w:val="28"/>
          <w:szCs w:val="28"/>
        </w:rPr>
        <w:t>6</w:t>
      </w:r>
      <w:r w:rsidR="00AA7113" w:rsidRPr="00F90854">
        <w:rPr>
          <w:rFonts w:ascii="Times New Roman" w:hAnsi="Times New Roman" w:cs="Times New Roman"/>
          <w:sz w:val="28"/>
          <w:szCs w:val="28"/>
        </w:rPr>
        <w:t>.</w:t>
      </w:r>
      <w:r w:rsidR="00AA7113">
        <w:rPr>
          <w:rFonts w:ascii="Times New Roman" w:hAnsi="Times New Roman" w:cs="Times New Roman"/>
          <w:sz w:val="28"/>
          <w:szCs w:val="28"/>
        </w:rPr>
        <w:t xml:space="preserve"> </w:t>
      </w:r>
      <w:r w:rsidR="00AA7113" w:rsidRPr="00FB76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A7113">
        <w:rPr>
          <w:rFonts w:ascii="Times New Roman" w:hAnsi="Times New Roman" w:cs="Times New Roman"/>
          <w:sz w:val="28"/>
          <w:szCs w:val="28"/>
        </w:rPr>
        <w:t>Р</w:t>
      </w:r>
      <w:r w:rsidR="00AA7113" w:rsidRPr="00FB7621">
        <w:rPr>
          <w:rFonts w:ascii="Times New Roman" w:hAnsi="Times New Roman" w:cs="Times New Roman"/>
          <w:sz w:val="28"/>
          <w:szCs w:val="28"/>
        </w:rPr>
        <w:t xml:space="preserve">ешение вступает в </w:t>
      </w:r>
      <w:r w:rsidR="00AA7113" w:rsidRPr="001F35BC">
        <w:rPr>
          <w:rFonts w:ascii="Times New Roman" w:hAnsi="Times New Roman" w:cs="Times New Roman"/>
          <w:sz w:val="28"/>
          <w:szCs w:val="28"/>
        </w:rPr>
        <w:t>силу с 1 января 201</w:t>
      </w:r>
      <w:r w:rsidR="00AA7113" w:rsidRPr="001F35BC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AA7113" w:rsidRPr="001F35BC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</w:t>
      </w:r>
      <w:r w:rsidR="00AA7113" w:rsidRPr="001F35BC">
        <w:rPr>
          <w:rFonts w:ascii="Times New Roman" w:hAnsi="Times New Roman" w:cs="Times New Roman"/>
          <w:sz w:val="28"/>
          <w:szCs w:val="28"/>
          <w:lang w:val="tt-RU"/>
        </w:rPr>
        <w:t>, ина информационном стенде</w:t>
      </w:r>
      <w:r w:rsidR="003362F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B6D0E" w:rsidRDefault="00BB6D0E" w:rsidP="004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D0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467FB1" w:rsidRDefault="00467FB1" w:rsidP="004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4D2" w:rsidRPr="00655352" w:rsidRDefault="001318D7" w:rsidP="00AB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A711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</w:t>
      </w: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14D2">
        <w:rPr>
          <w:rFonts w:ascii="Times New Roman" w:eastAsia="Times New Roman" w:hAnsi="Times New Roman" w:cs="Times New Roman"/>
          <w:b/>
          <w:sz w:val="28"/>
          <w:szCs w:val="28"/>
        </w:rPr>
        <w:t>Родников</w:t>
      </w:r>
      <w:r w:rsidR="00AB14D2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AB14D2" w:rsidRPr="006553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B14D2" w:rsidRDefault="00AB14D2" w:rsidP="00AB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65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4D2" w:rsidRDefault="00AB14D2" w:rsidP="00AB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>Алексеевского муниципального района</w:t>
      </w:r>
    </w:p>
    <w:p w:rsidR="00AB14D2" w:rsidRPr="00655352" w:rsidRDefault="00AB14D2" w:rsidP="00AB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B14D2" w:rsidRPr="00655352" w:rsidRDefault="00AB14D2" w:rsidP="00AB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 </w:t>
      </w:r>
      <w:r w:rsidRPr="006553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6553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Е.А. Яковлева</w:t>
      </w:r>
    </w:p>
    <w:p w:rsidR="001318D7" w:rsidRDefault="009675A6" w:rsidP="00967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318D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6975" w:rsidRDefault="002F6975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3362FC" w:rsidRDefault="002223F5" w:rsidP="00222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223F5" w:rsidRDefault="003362FC" w:rsidP="00222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2223F5">
        <w:rPr>
          <w:rFonts w:ascii="Times New Roman" w:hAnsi="Times New Roman" w:cs="Times New Roman"/>
          <w:sz w:val="28"/>
          <w:szCs w:val="28"/>
        </w:rPr>
        <w:t>Приложение к  Решению</w:t>
      </w:r>
    </w:p>
    <w:p w:rsidR="00AB14D2" w:rsidRPr="00AB14D2" w:rsidRDefault="002223F5" w:rsidP="00AB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14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B14D2" w:rsidRPr="00AB14D2">
        <w:t xml:space="preserve"> </w:t>
      </w:r>
      <w:r w:rsidR="00AB14D2" w:rsidRPr="00AB14D2">
        <w:rPr>
          <w:rFonts w:ascii="Times New Roman" w:hAnsi="Times New Roman" w:cs="Times New Roman"/>
          <w:sz w:val="28"/>
          <w:szCs w:val="28"/>
        </w:rPr>
        <w:t xml:space="preserve">Родниковского </w:t>
      </w:r>
    </w:p>
    <w:p w:rsidR="002223F5" w:rsidRDefault="00AB14D2" w:rsidP="00222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B14D2">
        <w:rPr>
          <w:rFonts w:ascii="Times New Roman" w:hAnsi="Times New Roman" w:cs="Times New Roman"/>
          <w:sz w:val="28"/>
          <w:szCs w:val="28"/>
        </w:rPr>
        <w:t>сельского</w:t>
      </w:r>
      <w:r w:rsidR="009675A6">
        <w:rPr>
          <w:rFonts w:ascii="Times New Roman" w:hAnsi="Times New Roman" w:cs="Times New Roman"/>
          <w:sz w:val="28"/>
          <w:szCs w:val="28"/>
        </w:rPr>
        <w:t xml:space="preserve"> по</w:t>
      </w:r>
      <w:r w:rsidR="002223F5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gramStart"/>
      <w:r w:rsidR="002223F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223F5" w:rsidRDefault="002223F5" w:rsidP="003362FC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362FC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="00AB14D2">
        <w:rPr>
          <w:rFonts w:ascii="Times New Roman" w:hAnsi="Times New Roman" w:cs="Times New Roman"/>
          <w:sz w:val="28"/>
          <w:szCs w:val="28"/>
        </w:rPr>
        <w:t>19</w:t>
      </w:r>
      <w:r w:rsidR="003362FC">
        <w:rPr>
          <w:rFonts w:ascii="Times New Roman" w:hAnsi="Times New Roman" w:cs="Times New Roman"/>
          <w:sz w:val="28"/>
          <w:szCs w:val="28"/>
        </w:rPr>
        <w:t>»</w:t>
      </w:r>
      <w:r w:rsidR="00AB14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62FC">
        <w:rPr>
          <w:rFonts w:ascii="Times New Roman" w:hAnsi="Times New Roman" w:cs="Times New Roman"/>
          <w:sz w:val="28"/>
          <w:szCs w:val="28"/>
        </w:rPr>
        <w:t>20</w:t>
      </w:r>
      <w:r w:rsidR="00AB14D2">
        <w:rPr>
          <w:rFonts w:ascii="Times New Roman" w:hAnsi="Times New Roman" w:cs="Times New Roman"/>
          <w:sz w:val="28"/>
          <w:szCs w:val="28"/>
        </w:rPr>
        <w:t xml:space="preserve">18 </w:t>
      </w:r>
      <w:bookmarkStart w:id="0" w:name="_GoBack"/>
      <w:bookmarkEnd w:id="0"/>
      <w:r w:rsidR="003362FC">
        <w:rPr>
          <w:rFonts w:ascii="Times New Roman" w:hAnsi="Times New Roman" w:cs="Times New Roman"/>
          <w:sz w:val="28"/>
          <w:szCs w:val="28"/>
        </w:rPr>
        <w:t>г</w:t>
      </w:r>
    </w:p>
    <w:p w:rsidR="002223F5" w:rsidRDefault="002223F5" w:rsidP="002223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3F5" w:rsidRDefault="002223F5" w:rsidP="002223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3F5" w:rsidRDefault="002223F5" w:rsidP="00222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223F5" w:rsidRDefault="002223F5" w:rsidP="00222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льготы налогоплательщикам,</w:t>
      </w:r>
    </w:p>
    <w:p w:rsidR="002223F5" w:rsidRDefault="002223F5" w:rsidP="00222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четырёх и более детей в возрасте до 18 лет.</w:t>
      </w:r>
    </w:p>
    <w:p w:rsidR="002223F5" w:rsidRDefault="002223F5" w:rsidP="0022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3F5" w:rsidRPr="00A5508B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Удостоверение многодетной семьи;</w:t>
      </w:r>
    </w:p>
    <w:p w:rsidR="002223F5" w:rsidRPr="00A5508B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паспорта заявителя (стр.2,3,5,14,16,17);</w:t>
      </w:r>
    </w:p>
    <w:p w:rsidR="002223F5" w:rsidRPr="00A5508B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паспорта другого родителя (стр.2,3,5,14,16,17);</w:t>
      </w:r>
    </w:p>
    <w:p w:rsidR="002223F5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свидетельства о рождении детей, а также копии паспорта детей, достигших четырнадцатилетнего возраста (стр.2,3,5)</w:t>
      </w:r>
    </w:p>
    <w:p w:rsidR="002223F5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решения суда об установлении усыновления ребенка (за исключением случаев, когда в свидетельстве о рождении ребенка усыновители  записаны в качестве родителей);</w:t>
      </w:r>
    </w:p>
    <w:p w:rsidR="002223F5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опекуна или попечителя (в случае назначения опеки или попечительства)</w:t>
      </w:r>
    </w:p>
    <w:p w:rsidR="002223F5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договора об осуществлении опеки или попечительства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осуществления опеки или попечительства по договору);</w:t>
      </w:r>
    </w:p>
    <w:p w:rsidR="002223F5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2223F5" w:rsidRPr="00A5508B" w:rsidRDefault="002223F5" w:rsidP="002223F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</w:t>
      </w:r>
    </w:p>
    <w:p w:rsidR="002223F5" w:rsidRPr="00FB7621" w:rsidRDefault="002223F5" w:rsidP="002223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39E8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Pr="00AA7113" w:rsidRDefault="00AA39E8" w:rsidP="00AA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BB6D0E" w:rsidRDefault="00BB6D0E" w:rsidP="001318D7">
      <w:pPr>
        <w:spacing w:after="0"/>
      </w:pPr>
    </w:p>
    <w:sectPr w:rsidR="00BB6D0E" w:rsidSect="009B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25B"/>
    <w:multiLevelType w:val="hybridMultilevel"/>
    <w:tmpl w:val="6FDE26E4"/>
    <w:lvl w:ilvl="0" w:tplc="86DC07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4320"/>
    <w:multiLevelType w:val="multilevel"/>
    <w:tmpl w:val="7C6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15B91"/>
    <w:multiLevelType w:val="hybridMultilevel"/>
    <w:tmpl w:val="ED265134"/>
    <w:lvl w:ilvl="0" w:tplc="D6D43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E"/>
    <w:rsid w:val="000528D9"/>
    <w:rsid w:val="000B019B"/>
    <w:rsid w:val="000D7F0A"/>
    <w:rsid w:val="001318D7"/>
    <w:rsid w:val="001441FA"/>
    <w:rsid w:val="001F35BC"/>
    <w:rsid w:val="002223F5"/>
    <w:rsid w:val="002C2837"/>
    <w:rsid w:val="002F6975"/>
    <w:rsid w:val="003362FC"/>
    <w:rsid w:val="003A2EBA"/>
    <w:rsid w:val="00453E98"/>
    <w:rsid w:val="00467FB1"/>
    <w:rsid w:val="00490FC5"/>
    <w:rsid w:val="005424F4"/>
    <w:rsid w:val="0063257A"/>
    <w:rsid w:val="00680106"/>
    <w:rsid w:val="00690221"/>
    <w:rsid w:val="00713712"/>
    <w:rsid w:val="00756566"/>
    <w:rsid w:val="007A7C95"/>
    <w:rsid w:val="0086699A"/>
    <w:rsid w:val="009042C4"/>
    <w:rsid w:val="009103B7"/>
    <w:rsid w:val="009675A6"/>
    <w:rsid w:val="009B1DC2"/>
    <w:rsid w:val="009D2356"/>
    <w:rsid w:val="00A27914"/>
    <w:rsid w:val="00A3472D"/>
    <w:rsid w:val="00A36131"/>
    <w:rsid w:val="00AA39E8"/>
    <w:rsid w:val="00AA7113"/>
    <w:rsid w:val="00AB14D2"/>
    <w:rsid w:val="00BB6D0E"/>
    <w:rsid w:val="00C074DE"/>
    <w:rsid w:val="00CC24DD"/>
    <w:rsid w:val="00CF2B07"/>
    <w:rsid w:val="00DD6D99"/>
    <w:rsid w:val="00F604BD"/>
    <w:rsid w:val="00F90854"/>
    <w:rsid w:val="00FA3CB2"/>
    <w:rsid w:val="00FE2343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List Paragraph"/>
    <w:basedOn w:val="a"/>
    <w:uiPriority w:val="99"/>
    <w:qFormat/>
    <w:rsid w:val="00AA7113"/>
    <w:pPr>
      <w:ind w:left="720"/>
      <w:contextualSpacing/>
    </w:pPr>
    <w:rPr>
      <w:rFonts w:eastAsiaTheme="minorHAnsi"/>
      <w:lang w:eastAsia="en-US"/>
    </w:rPr>
  </w:style>
  <w:style w:type="character" w:customStyle="1" w:styleId="comment">
    <w:name w:val="comment"/>
    <w:basedOn w:val="a0"/>
    <w:rsid w:val="002F6975"/>
  </w:style>
  <w:style w:type="paragraph" w:customStyle="1" w:styleId="ConsPlusNormal">
    <w:name w:val="ConsPlusNormal"/>
    <w:uiPriority w:val="99"/>
    <w:rsid w:val="002223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List Paragraph"/>
    <w:basedOn w:val="a"/>
    <w:uiPriority w:val="99"/>
    <w:qFormat/>
    <w:rsid w:val="00AA7113"/>
    <w:pPr>
      <w:ind w:left="720"/>
      <w:contextualSpacing/>
    </w:pPr>
    <w:rPr>
      <w:rFonts w:eastAsiaTheme="minorHAnsi"/>
      <w:lang w:eastAsia="en-US"/>
    </w:rPr>
  </w:style>
  <w:style w:type="character" w:customStyle="1" w:styleId="comment">
    <w:name w:val="comment"/>
    <w:basedOn w:val="a0"/>
    <w:rsid w:val="002F6975"/>
  </w:style>
  <w:style w:type="paragraph" w:customStyle="1" w:styleId="ConsPlusNormal">
    <w:name w:val="ConsPlusNormal"/>
    <w:uiPriority w:val="99"/>
    <w:rsid w:val="002223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prevdoc=543235354&amp;point=mark=00000000000000000000000000000000000000000000000000DKQ0R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A1A62FCFA06925984FDBC91BCEC9936B5242C1AE1E2AD2D1341D85E31F897EC177E1F6g8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23848542&amp;prevdoc=543235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745B-F8E1-4393-B44F-A55A2854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3</cp:revision>
  <cp:lastPrinted>2018-11-20T13:51:00Z</cp:lastPrinted>
  <dcterms:created xsi:type="dcterms:W3CDTF">2018-11-20T12:52:00Z</dcterms:created>
  <dcterms:modified xsi:type="dcterms:W3CDTF">2018-11-20T13:51:00Z</dcterms:modified>
</cp:coreProperties>
</file>